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技术部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国际工程技术标编制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负责技术标编制工作（以海外化工建设施工工程为主），能独立完成编制、排版、打印、装订等工作；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负责收集、积累、分析和整理有关四新运用；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负责与技术标相关资信方面的资料整理、编制；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13"/>
          <w:szCs w:val="13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 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.应具有专科及以上学历，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年及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以上工作经历；研究生学历可适当放宽工作年限；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熟悉招标文件（英文版）的构成，有较好的相关文件（英文版）阅读能力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</w:t>
      </w:r>
      <w:r>
        <w:rPr>
          <w:rFonts w:hint="eastAsia" w:ascii="宋体" w:hAnsi="宋体" w:eastAsia="宋体" w:cs="宋体"/>
          <w:sz w:val="30"/>
          <w:szCs w:val="30"/>
        </w:rPr>
        <w:t>熟悉化工建筑施工法规、熟悉工程合同的各项条文；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熟悉土建、安装等专业基本施工工艺，具有操作技术标编制软件的能力；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识图懂图，良好的文字功底及项目施工劳动力、进度计划表、施工现场平面布置图机械表的编排技能，熟练绘制横道图；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6.</w:t>
      </w:r>
      <w:r>
        <w:rPr>
          <w:rFonts w:hint="eastAsia" w:ascii="宋体" w:hAnsi="宋体" w:eastAsia="宋体" w:cs="宋体"/>
          <w:sz w:val="30"/>
          <w:szCs w:val="30"/>
        </w:rPr>
        <w:t>熟练应用Project、Word、Excel及AutoCAD等专业软件；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宋体"/>
          <w:sz w:val="30"/>
          <w:szCs w:val="30"/>
        </w:rPr>
        <w:t>熟悉技术标编写工作流程，了解开标形式（电子标或纸质标、明标或暗标）；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 w:cs="宋体"/>
          <w:sz w:val="30"/>
          <w:szCs w:val="30"/>
        </w:rPr>
        <w:t>善于分析工程的特点、重点和难点，有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 xml:space="preserve">年以上本行业内技术标编制经验者优先。 </w:t>
      </w:r>
    </w:p>
    <w:sectPr>
      <w:pgSz w:w="11906" w:h="16838"/>
      <w:pgMar w:top="1157" w:right="1417" w:bottom="115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1027CC"/>
    <w:rsid w:val="001209D6"/>
    <w:rsid w:val="002D25FA"/>
    <w:rsid w:val="00377897"/>
    <w:rsid w:val="00601391"/>
    <w:rsid w:val="00604F1A"/>
    <w:rsid w:val="006325FD"/>
    <w:rsid w:val="0076201E"/>
    <w:rsid w:val="007C226A"/>
    <w:rsid w:val="008F7548"/>
    <w:rsid w:val="00AD1BC5"/>
    <w:rsid w:val="00D467A4"/>
    <w:rsid w:val="00E53F0E"/>
    <w:rsid w:val="2A70678A"/>
    <w:rsid w:val="2A8C411A"/>
    <w:rsid w:val="2FCD7768"/>
    <w:rsid w:val="42C94CFA"/>
    <w:rsid w:val="443F2D8B"/>
    <w:rsid w:val="453B04E0"/>
    <w:rsid w:val="474C6073"/>
    <w:rsid w:val="52EF1D45"/>
    <w:rsid w:val="6607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8</TotalTime>
  <ScaleCrop>false</ScaleCrop>
  <LinksUpToDate>false</LinksUpToDate>
  <CharactersWithSpaces>413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高贵平</cp:lastModifiedBy>
  <dcterms:modified xsi:type="dcterms:W3CDTF">2020-08-27T03:16:57Z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