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</w:p>
    <w:p>
      <w:pPr>
        <w:wordWrap w:val="0"/>
        <w:spacing w:line="560" w:lineRule="exact"/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技术部-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eastAsia="zh-CN"/>
        </w:rPr>
        <w:t>文控管理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岗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负责指导项目部交工资料的编制与整理，确保项目交工资料满足业主要求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负责组织项目技术资料档案管理大检查，确保项目交工资料与施工过程同步，特种设备安装资料满足政府监管及取换证要求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负责公司档案管理体系的建立和管理制度的编制，确保档案管理相关制度的执行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负责组织公司档案管理人员业务培训，档案管理制度的宣贯，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负责公司电子档案的建立与完善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6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为公司领导决策提供相关档案信息及统计数据，为相关职能部门及基层单位提供档案服务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7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协调整理特种设备取换证交工资料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8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领导交办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的其它事项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本科以上学历，工程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相关专业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,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相关</w:t>
      </w:r>
      <w:r>
        <w:rPr>
          <w:rFonts w:hint="eastAsia" w:ascii="宋体" w:hAnsi="宋体" w:eastAsia="宋体" w:cs="宋体"/>
          <w:sz w:val="30"/>
          <w:szCs w:val="30"/>
        </w:rPr>
        <w:t>工作经历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有两个及以上现场技术管理或技术资料管理经历，担任过工号或专业技术员，有独立编制过交工资料的经验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有较好的学习、沟通和组织能力，能正确指导现场技术员编制交工资料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具有电子档案管理基本理论知识，有档案管理岗位证书者优先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5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能熟练运用基本办公软件，具有熟练操作办公信息化系统的基本功底和经验。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8206C"/>
    <w:rsid w:val="48395F8B"/>
    <w:rsid w:val="652A0DFC"/>
    <w:rsid w:val="713A191B"/>
    <w:rsid w:val="71F1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2020-10-27T03:14:00Z</dcterms:created>
  <dc:creator>admin</dc:creator>
  <cp:lastModifiedBy>lenovo</cp:lastModifiedBy>
  <dcterms:modified xsi:type="dcterms:W3CDTF">2020-12-14T06:33:45Z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