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74" w:rsidRDefault="00EC4507">
      <w:pPr>
        <w:ind w:firstLineChars="200" w:firstLine="643"/>
        <w:jc w:val="center"/>
        <w:rPr>
          <w:rFonts w:asciiTheme="majorEastAsia" w:eastAsiaTheme="majorEastAsia" w:hAnsiTheme="majorEastAsia" w:cstheme="minorBidi"/>
          <w:b/>
          <w:sz w:val="32"/>
          <w:szCs w:val="32"/>
        </w:rPr>
      </w:pPr>
      <w:r>
        <w:rPr>
          <w:rFonts w:asciiTheme="majorEastAsia" w:eastAsiaTheme="majorEastAsia" w:hAnsiTheme="majorEastAsia" w:cstheme="minorBidi" w:hint="eastAsia"/>
          <w:b/>
          <w:sz w:val="32"/>
          <w:szCs w:val="32"/>
        </w:rPr>
        <w:t>工程管理部副主任主要岗位职责</w:t>
      </w:r>
    </w:p>
    <w:p w:rsidR="00A10F74" w:rsidRDefault="00A10F74">
      <w:pPr>
        <w:ind w:firstLineChars="200" w:firstLine="643"/>
        <w:rPr>
          <w:rFonts w:asciiTheme="majorEastAsia" w:eastAsiaTheme="majorEastAsia" w:hAnsiTheme="majorEastAsia" w:cstheme="minorBidi"/>
          <w:b/>
          <w:sz w:val="32"/>
          <w:szCs w:val="32"/>
        </w:rPr>
      </w:pP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1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主任组织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贯彻落实党和国家及行业关于建筑工程项目管理、三个体系管理的方针政策、法律法规和行业标准规范；</w:t>
      </w: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2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主任制定和完善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公司项目管理、三个体系管理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的管理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制度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与流程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并监督实施；</w:t>
      </w: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3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协调公司在建工程项目的资源配置；</w:t>
      </w: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4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主任组织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建立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公司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分包商名录，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开展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分包商准入、考核、分级动态管理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、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分包工程招投标工作；</w:t>
      </w: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5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主任组织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公司三个体系贯标和内审工作；</w:t>
      </w: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6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监督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公司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工程项目进度管理；</w:t>
      </w: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7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主任组织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公司工程项目品牌化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、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标准化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、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信息化建设工作；</w:t>
      </w: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8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组织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公司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工程项目创优工作；</w:t>
      </w: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9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组织公司工程项目责任事故（事件）的调查、处理；</w:t>
      </w:r>
    </w:p>
    <w:p w:rsidR="00A10F74" w:rsidRDefault="00EC4507" w:rsidP="000C7F2C">
      <w:pPr>
        <w:ind w:firstLineChars="200" w:firstLine="600"/>
        <w:rPr>
          <w:rFonts w:asciiTheme="minorEastAsia" w:eastAsiaTheme="minorEastAsia" w:hAnsiTheme="minorEastAsia" w:cstheme="minorBidi"/>
          <w:sz w:val="30"/>
          <w:szCs w:val="30"/>
        </w:rPr>
      </w:pPr>
      <w:r>
        <w:rPr>
          <w:rFonts w:asciiTheme="minorEastAsia" w:eastAsiaTheme="minorEastAsia" w:hAnsiTheme="minorEastAsia" w:cstheme="minorBidi" w:hint="eastAsia"/>
          <w:sz w:val="30"/>
          <w:szCs w:val="30"/>
        </w:rPr>
        <w:t>10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.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协助</w:t>
      </w:r>
      <w:r>
        <w:rPr>
          <w:rFonts w:ascii="宋体" w:hAnsi="宋体" w:hint="eastAsia"/>
          <w:sz w:val="30"/>
          <w:szCs w:val="30"/>
        </w:rPr>
        <w:t>主任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与集团（股份）公司、行业监管部门、相关协会等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进行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业务联系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与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协调</w:t>
      </w:r>
      <w:r>
        <w:rPr>
          <w:rFonts w:asciiTheme="minorEastAsia" w:eastAsiaTheme="minorEastAsia" w:hAnsiTheme="minorEastAsia" w:cstheme="minorBidi" w:hint="eastAsia"/>
          <w:sz w:val="30"/>
          <w:szCs w:val="30"/>
        </w:rPr>
        <w:t>。</w:t>
      </w:r>
      <w:bookmarkStart w:id="0" w:name="_GoBack"/>
      <w:bookmarkEnd w:id="0"/>
    </w:p>
    <w:sectPr w:rsidR="00A10F74" w:rsidSect="00A10F7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507" w:rsidRDefault="00EC4507" w:rsidP="000C7F2C">
      <w:r>
        <w:separator/>
      </w:r>
    </w:p>
  </w:endnote>
  <w:endnote w:type="continuationSeparator" w:id="0">
    <w:p w:rsidR="00EC4507" w:rsidRDefault="00EC4507" w:rsidP="000C7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507" w:rsidRDefault="00EC4507" w:rsidP="000C7F2C">
      <w:r>
        <w:separator/>
      </w:r>
    </w:p>
  </w:footnote>
  <w:footnote w:type="continuationSeparator" w:id="0">
    <w:p w:rsidR="00EC4507" w:rsidRDefault="00EC4507" w:rsidP="000C7F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8D8"/>
    <w:rsid w:val="000C7F2C"/>
    <w:rsid w:val="001838D8"/>
    <w:rsid w:val="00862630"/>
    <w:rsid w:val="008C75B0"/>
    <w:rsid w:val="00A10F74"/>
    <w:rsid w:val="00EB400E"/>
    <w:rsid w:val="00EC4507"/>
    <w:rsid w:val="14C24D18"/>
    <w:rsid w:val="56EA3B2E"/>
    <w:rsid w:val="5E7141FC"/>
    <w:rsid w:val="728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0F7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rsid w:val="00A10F7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qFormat/>
    <w:rsid w:val="00A10F74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10F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A10F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10F7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A10F7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5</cp:revision>
  <dcterms:created xsi:type="dcterms:W3CDTF">2018-03-14T02:54:00Z</dcterms:created>
  <dcterms:modified xsi:type="dcterms:W3CDTF">2018-03-15T02:41:00Z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