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Times New Roman"/>
          <w:b/>
          <w:sz w:val="32"/>
          <w:szCs w:val="32"/>
          <w:lang w:val="en-US" w:eastAsia="zh-CN"/>
        </w:rPr>
      </w:pPr>
      <w:bookmarkStart w:id="0" w:name="_GoBack"/>
      <w:r>
        <w:rPr>
          <w:rFonts w:hint="eastAsia" w:ascii="宋体" w:hAnsi="宋体" w:eastAsia="宋体" w:cs="Times New Roman"/>
          <w:b/>
          <w:sz w:val="32"/>
          <w:szCs w:val="32"/>
        </w:rPr>
        <w:t>总承包管理部-主任</w:t>
      </w:r>
      <w:r>
        <w:rPr>
          <w:rFonts w:hint="eastAsia" w:ascii="宋体" w:hAnsi="宋体" w:eastAsia="宋体" w:cs="Times New Roman"/>
          <w:b/>
          <w:sz w:val="32"/>
          <w:szCs w:val="32"/>
          <w:lang w:val="en-US" w:eastAsia="zh-CN"/>
        </w:rPr>
        <w:t>任职资格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  <w:t>1.负责总承包项目的管理和实施;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  <w:t>2.负责总包项目策划工作;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  <w:t>3.负责组织或参加其它部门组织的总承包项目现场检查；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  <w:t>4.负责总承包项目生产调度，协调项目与各专业部室间的存在的问题；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  <w:t>5.配合各总承包项目经理处理项目执行过程中出现的问题；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  <w:t>6.参加总承包项目质量安全事故原因的调查、分析和处理；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rPr>
          <w:rFonts w:hint="default" w:ascii="宋体" w:hAnsi="宋体" w:eastAsia="宋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  <w:t>7.负责部门团队管理；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  <w:t>任职条件：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  <w:t>1.本科及以上学历，工程相关专业；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  <w:t>2.有在设计院5年以上的工作的经验，外语流利，负责总承包项目的管理和实施；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 w:bidi="ar-SA"/>
        </w:rPr>
        <w:t>3.服从公司工作安排；</w:t>
      </w:r>
    </w:p>
    <w:bookmarkEnd w:id="0"/>
    <w:p>
      <w:pPr>
        <w:jc w:val="center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B65FFA"/>
    <w:rsid w:val="3B38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2021-07-22T08:36:25Z</dcterms:created>
  <dc:creator>brh</dc:creator>
  <cp:lastModifiedBy>Bbbbbb</cp:lastModifiedBy>
  <dcterms:modified xsi:type="dcterms:W3CDTF">2021-07-22T08:48:12Z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