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 xml:space="preserve">1.负责项目预结算、工程量计算相关工作及日常经营管理工作；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 xml:space="preserve">2.参与施工项目设计变更、签证审核；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 xml:space="preserve">3.负责各类合同、经营资料管理、施工现场各项进度款审核及付款手续办理；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4.负责项目施工过程中各类经营报价及报表；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5.参与项目二次经营策划和项目成本测算等；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6.负责分包招投标审核相关工作；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7.配合项目现场代表完成其安排的各项工作。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任职条件：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1、本科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及以上学历，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工程管理、工程造价等相关专业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有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相关预算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专业工作经验；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有较强的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预结算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专业技术水平及丰富的工作经验，能吃苦耐劳；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能够独立操作办公软件和绘图软件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沟通表达能力强，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能接受建筑施工企业工作性质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4E6C7F"/>
    <w:rsid w:val="002445CB"/>
    <w:rsid w:val="003419CF"/>
    <w:rsid w:val="004F06C1"/>
    <w:rsid w:val="007125E7"/>
    <w:rsid w:val="007906CC"/>
    <w:rsid w:val="00A95DD5"/>
    <w:rsid w:val="294E6C7F"/>
    <w:rsid w:val="30F93C7A"/>
    <w:rsid w:val="32B177BE"/>
    <w:rsid w:val="36983674"/>
    <w:rsid w:val="372C1697"/>
    <w:rsid w:val="372F789F"/>
    <w:rsid w:val="3BB11B2C"/>
    <w:rsid w:val="3BD3661F"/>
    <w:rsid w:val="489E09F4"/>
    <w:rsid w:val="531F2542"/>
    <w:rsid w:val="54E661A3"/>
    <w:rsid w:val="5A98127F"/>
    <w:rsid w:val="5CC04266"/>
    <w:rsid w:val="799D7A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wenda-abstract-listnum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6</TotalTime>
  <ScaleCrop>false</ScaleCrop>
  <LinksUpToDate>false</LinksUpToDate>
  <CharactersWithSpaces>235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2020-03-12T04:50:00Z</dcterms:created>
  <dc:creator>高贵平</dc:creator>
  <cp:lastModifiedBy>Bbbbbb</cp:lastModifiedBy>
  <dcterms:modified xsi:type="dcterms:W3CDTF">2022-04-14T05:04:02Z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