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</w:pPr>
      <w:r>
        <w:rPr>
          <w:rFonts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岗位职责：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 xml:space="preserve">1.负责项目预结算、工程量计算相关工作及日常经营管理工作；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 xml:space="preserve">2.参与施工项目设计变更、签证审核；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 xml:space="preserve">3.负责各类合同、经营资料管理、施工现场各项进度款审核及付款手续办理；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4.负责项目施工过程中各类经营报价及报表；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5.参与项目二次经营策划和项目成本测算等；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6.负责分包招投标审核相关工作；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7.配合项目现场代表完成其安排的各项工作。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任职条件：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1、本科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及以上学历，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工程管理、工程造价等相关专业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；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有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相关预算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专业工作经验；</w:t>
      </w:r>
    </w:p>
    <w:p>
      <w:p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有较强的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预结算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专业技术水平及丰富的工作经验，能吃苦耐劳；</w:t>
      </w:r>
    </w:p>
    <w:p>
      <w:p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4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能够独立操作办公软件和绘图软件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；</w:t>
      </w:r>
    </w:p>
    <w:p>
      <w:pPr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5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沟通表达能力强，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能接受建筑施工企业工作性质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等。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94E6C7F"/>
    <w:rsid w:val="002445CB"/>
    <w:rsid w:val="003419CF"/>
    <w:rsid w:val="004F06C1"/>
    <w:rsid w:val="007125E7"/>
    <w:rsid w:val="007906CC"/>
    <w:rsid w:val="00A95DD5"/>
    <w:rsid w:val="294E6C7F"/>
    <w:rsid w:val="30F93C7A"/>
    <w:rsid w:val="32B177BE"/>
    <w:rsid w:val="36983674"/>
    <w:rsid w:val="372C1697"/>
    <w:rsid w:val="372F789F"/>
    <w:rsid w:val="3BB11B2C"/>
    <w:rsid w:val="3BD3661F"/>
    <w:rsid w:val="489E09F4"/>
    <w:rsid w:val="54E661A3"/>
    <w:rsid w:val="5A98127F"/>
    <w:rsid w:val="5CC04266"/>
    <w:rsid w:val="6E320721"/>
    <w:rsid w:val="799D7A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customStyle="1" w:styleId="5">
    <w:name w:val="wenda-abstract-listnum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201</Characters>
  <Lines>1</Lines>
  <Paragraphs>1</Paragraphs>
  <TotalTime>6</TotalTime>
  <ScaleCrop>false</ScaleCrop>
  <LinksUpToDate>false</LinksUpToDate>
  <CharactersWithSpaces>235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2020-03-12T04:50:00Z</dcterms:created>
  <dc:creator>高贵平</dc:creator>
  <cp:lastModifiedBy>Bbbbbb</cp:lastModifiedBy>
  <dcterms:modified xsi:type="dcterms:W3CDTF">2022-07-15T10:54:10Z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